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6690"/>
        <w:gridCol w:w="2835"/>
      </w:tblGrid>
      <w:tr>
        <w:tc>
          <w:tcPr>
            <w:tcW w:type="dxa" w:w="6690"/>
            <w:shd w:val="clear" w:color="auto" w:fill="FEEE19"/>
            <w:tcMar>
              <w:top w:w="160" w:type="dxa"/>
              <w:bottom w:w="160" w:type="dxa"/>
              <w:start w:w="200" w:type="dxa"/>
              <w:end w:w="200" w:type="dxa"/>
              <w:left w:w="200" w:type="dxa"/>
              <w:right w:w="200" w:type="dxa"/>
            </w:tcMar>
          </w:tcPr>
          <w:p>
            <w:pPr>
              <w:spacing w:after="40"/>
            </w:pPr>
            <w:r>
              <w:rPr>
                <w:sz w:val="22"/>
              </w:rPr>
              <w:t>Teilnehmerliste</w:t>
            </w:r>
          </w:p>
          <w:p>
            <w:pPr>
              <w:spacing w:after="40"/>
            </w:pPr>
            <w:r>
              <w:rPr>
                <w:b/>
                <w:sz w:val="36"/>
              </w:rPr>
              <w:t>Teilnehmerliste Schulung</w:t>
            </w:r>
          </w:p>
          <w:p>
            <w:r>
              <w:rPr>
                <w:sz w:val="18"/>
              </w:rPr>
              <w:t>Hauri AG  ·  WAMAS Lift &amp; Store 2.8 · SSI LOGIMAT  ·  V 1.1  ·  19.10.2026</w:t>
            </w:r>
          </w:p>
        </w:tc>
        <w:tc>
          <w:tcPr>
            <w:tcW w:type="dxa" w:w="2835"/>
            <w:shd w:val="clear" w:color="auto" w:fill="FFFFFF"/>
            <w:tcMar>
              <w:top w:w="120" w:type="dxa"/>
              <w:bottom w:w="12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spacing w:after="160"/>
            </w:pPr>
            <w:r>
              <w:drawing>
                <wp:inline xmlns:a="http://schemas.openxmlformats.org/drawingml/2006/main" xmlns:pic="http://schemas.openxmlformats.org/drawingml/2006/picture">
                  <wp:extent cx="1584000" cy="339018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si_logo.pn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0" cy="33901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r>
              <w:drawing>
                <wp:inline xmlns:a="http://schemas.openxmlformats.org/drawingml/2006/main" xmlns:pic="http://schemas.openxmlformats.org/drawingml/2006/picture">
                  <wp:extent cx="1152000" cy="171405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wamas_logo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000" cy="17140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381"/>
        <w:gridCol w:w="7144"/>
      </w:tblGrid>
      <w:tr>
        <w:trPr>
          <w:tblHeader w:val="true"/>
          <w:cantSplit w:val="true"/>
        </w:trPr>
        <w:tc>
          <w:tcPr>
            <w:tcW w:type="dxa" w:w="23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  <w:tc>
          <w:tcPr>
            <w:tcW w:type="dxa" w:w="714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Eintrag</w:t>
            </w:r>
          </w:p>
        </w:tc>
      </w:tr>
      <w:tr>
        <w:trPr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Kunde</w:t>
            </w:r>
          </w:p>
        </w:tc>
        <w:tc>
          <w:tcPr>
            <w:tcW w:type="dxa" w:w="7143"/>
          </w:tcPr>
          <w:p>
            <w:pPr>
              <w:spacing w:after="0" w:line="252" w:lineRule="auto"/>
            </w:pPr>
            <w:r>
              <w:rPr>
                <w:sz w:val="17"/>
              </w:rPr>
              <w:t>Hauri AG</w:t>
            </w:r>
          </w:p>
        </w:tc>
      </w:tr>
      <w:tr>
        <w:trPr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Schulung</w:t>
            </w:r>
          </w:p>
        </w:tc>
        <w:tc>
          <w:tcPr>
            <w:tcW w:type="dxa" w:w="7143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 am SSI LOGIMAT – Bedienung, Boxen, Zuordnungen, Artikelpflege und -import, Administration</w:t>
            </w:r>
          </w:p>
        </w:tc>
      </w:tr>
      <w:tr>
        <w:trPr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Datum / Ort</w:t>
            </w:r>
          </w:p>
        </w:tc>
        <w:tc>
          <w:tcPr>
            <w:tcW w:type="dxa" w:w="7143"/>
          </w:tcPr>
          <w:p>
            <w:pPr>
              <w:spacing w:after="0" w:line="252" w:lineRule="auto"/>
            </w:pPr>
            <w:r>
              <w:rPr>
                <w:sz w:val="17"/>
              </w:rPr>
              <w:t>19.10.2026 / ______________________________</w:t>
            </w:r>
          </w:p>
        </w:tc>
      </w:tr>
      <w:tr>
        <w:trPr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Schulungsleitung</w:t>
            </w:r>
          </w:p>
        </w:tc>
        <w:tc>
          <w:tcPr>
            <w:tcW w:type="dxa" w:w="7143"/>
          </w:tcPr>
          <w:p>
            <w:pPr>
              <w:spacing w:after="0" w:line="252" w:lineRule="auto"/>
            </w:pPr>
            <w:r>
              <w:rPr>
                <w:sz w:val="17"/>
              </w:rPr>
              <w:t>______________________________</w:t>
            </w:r>
          </w:p>
        </w:tc>
      </w:tr>
    </w:tbl>
    <w:p>
      <w:pPr>
        <w:spacing w:after="40"/>
      </w:pPr>
    </w:p>
    <w:p>
      <w:r>
        <w:t>Module: 1 Grundlagen Touch · 2 Boxen kreieren · 3 Zuordnen und Einlagern · 4 Entnehmen und Bestand · 5 Artikel am Touch · 6 Artikelimport · 7 Administration (siehe Schulungsunterlage, Agenda)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453"/>
        <w:gridCol w:w="2041"/>
        <w:gridCol w:w="1814"/>
        <w:gridCol w:w="2268"/>
        <w:gridCol w:w="1077"/>
        <w:gridCol w:w="1871"/>
      </w:tblGrid>
      <w:tr>
        <w:trPr>
          <w:tblHeader w:val="true"/>
          <w:cantSplit w:val="true"/>
        </w:trPr>
        <w:tc>
          <w:tcPr>
            <w:tcW w:type="dxa" w:w="4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Nr.</w:t>
            </w:r>
          </w:p>
        </w:tc>
        <w:tc>
          <w:tcPr>
            <w:tcW w:type="dxa" w:w="204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Name</w:t>
            </w:r>
          </w:p>
        </w:tc>
        <w:tc>
          <w:tcPr>
            <w:tcW w:type="dxa" w:w="181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Funktion</w:t>
            </w:r>
          </w:p>
        </w:tc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Thema / Modul</w:t>
            </w:r>
          </w:p>
        </w:tc>
        <w:tc>
          <w:tcPr>
            <w:tcW w:type="dxa" w:w="107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Datum</w:t>
            </w:r>
          </w:p>
        </w:tc>
        <w:tc>
          <w:tcPr>
            <w:tcW w:type="dxa" w:w="187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Unterschrift</w:t>
            </w:r>
          </w:p>
        </w:tc>
      </w:tr>
      <w:tr>
        <w:trPr>
          <w:trHeight w:val="652" w:hRule="atLeast"/>
          <w:cantSplit w:val="true"/>
        </w:trPr>
        <w:tc>
          <w:tcPr>
            <w:tcW w:type="dxa" w:w="454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  <w:tc>
          <w:tcPr>
            <w:tcW w:type="dxa" w:w="1814"/>
          </w:tcPr>
          <w:p>
            <w:pPr>
              <w:spacing w:after="0" w:line="252" w:lineRule="auto"/>
            </w:pPr>
            <w:r>
              <w:rPr>
                <w:sz w:val="17"/>
              </w:rPr>
              <w:t>Key-User</w:t>
            </w:r>
          </w:p>
        </w:tc>
        <w:tc>
          <w:tcPr>
            <w:tcW w:type="dxa" w:w="2268"/>
          </w:tcPr>
          <w:p>
            <w:pPr>
              <w:spacing w:after="0" w:line="252" w:lineRule="auto"/>
            </w:pP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19.10.2026</w:t>
            </w:r>
          </w:p>
        </w:tc>
        <w:tc>
          <w:tcPr>
            <w:tcW w:type="dxa" w:w="1871"/>
          </w:tcPr>
          <w:p>
            <w:pPr>
              <w:spacing w:after="0" w:line="252" w:lineRule="auto"/>
            </w:pPr>
          </w:p>
        </w:tc>
      </w:tr>
      <w:tr>
        <w:trPr>
          <w:trHeight w:val="652" w:hRule="atLeast"/>
          <w:cantSplit w:val="true"/>
        </w:trPr>
        <w:tc>
          <w:tcPr>
            <w:tcW w:type="dxa" w:w="454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  <w:tc>
          <w:tcPr>
            <w:tcW w:type="dxa" w:w="1814"/>
          </w:tcPr>
          <w:p>
            <w:pPr>
              <w:spacing w:after="0" w:line="252" w:lineRule="auto"/>
            </w:pPr>
            <w:r>
              <w:rPr>
                <w:sz w:val="17"/>
              </w:rPr>
              <w:t>Key-User</w:t>
            </w:r>
          </w:p>
        </w:tc>
        <w:tc>
          <w:tcPr>
            <w:tcW w:type="dxa" w:w="2268"/>
          </w:tcPr>
          <w:p>
            <w:pPr>
              <w:spacing w:after="0" w:line="252" w:lineRule="auto"/>
            </w:pP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19.10.2026</w:t>
            </w:r>
          </w:p>
        </w:tc>
        <w:tc>
          <w:tcPr>
            <w:tcW w:type="dxa" w:w="1871"/>
          </w:tcPr>
          <w:p>
            <w:pPr>
              <w:spacing w:after="0" w:line="252" w:lineRule="auto"/>
            </w:pPr>
          </w:p>
        </w:tc>
      </w:tr>
      <w:tr>
        <w:trPr>
          <w:trHeight w:val="652" w:hRule="atLeast"/>
          <w:cantSplit w:val="true"/>
        </w:trPr>
        <w:tc>
          <w:tcPr>
            <w:tcW w:type="dxa" w:w="454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  <w:tc>
          <w:tcPr>
            <w:tcW w:type="dxa" w:w="1814"/>
          </w:tcPr>
          <w:p>
            <w:pPr>
              <w:spacing w:after="0" w:line="252" w:lineRule="auto"/>
            </w:pPr>
            <w:r>
              <w:rPr>
                <w:sz w:val="17"/>
              </w:rPr>
              <w:t>Bediener/in LOGIMAT</w:t>
            </w:r>
          </w:p>
        </w:tc>
        <w:tc>
          <w:tcPr>
            <w:tcW w:type="dxa" w:w="2268"/>
          </w:tcPr>
          <w:p>
            <w:pPr>
              <w:spacing w:after="0" w:line="252" w:lineRule="auto"/>
            </w:pP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19.10.2026</w:t>
            </w:r>
          </w:p>
        </w:tc>
        <w:tc>
          <w:tcPr>
            <w:tcW w:type="dxa" w:w="1871"/>
          </w:tcPr>
          <w:p>
            <w:pPr>
              <w:spacing w:after="0" w:line="252" w:lineRule="auto"/>
            </w:pPr>
          </w:p>
        </w:tc>
      </w:tr>
      <w:tr>
        <w:trPr>
          <w:trHeight w:val="652" w:hRule="atLeast"/>
          <w:cantSplit w:val="true"/>
        </w:trPr>
        <w:tc>
          <w:tcPr>
            <w:tcW w:type="dxa" w:w="454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  <w:tc>
          <w:tcPr>
            <w:tcW w:type="dxa" w:w="1814"/>
          </w:tcPr>
          <w:p>
            <w:pPr>
              <w:spacing w:after="0" w:line="252" w:lineRule="auto"/>
            </w:pPr>
          </w:p>
        </w:tc>
        <w:tc>
          <w:tcPr>
            <w:tcW w:type="dxa" w:w="2268"/>
          </w:tcPr>
          <w:p>
            <w:pPr>
              <w:spacing w:after="0" w:line="252" w:lineRule="auto"/>
            </w:pPr>
          </w:p>
        </w:tc>
        <w:tc>
          <w:tcPr>
            <w:tcW w:type="dxa" w:w="1077"/>
          </w:tcPr>
          <w:p>
            <w:pPr>
              <w:spacing w:after="0" w:line="252" w:lineRule="auto"/>
            </w:pPr>
          </w:p>
        </w:tc>
        <w:tc>
          <w:tcPr>
            <w:tcW w:type="dxa" w:w="1871"/>
          </w:tcPr>
          <w:p>
            <w:pPr>
              <w:spacing w:after="0" w:line="252" w:lineRule="auto"/>
            </w:pPr>
          </w:p>
        </w:tc>
      </w:tr>
      <w:tr>
        <w:trPr>
          <w:trHeight w:val="652" w:hRule="atLeast"/>
          <w:cantSplit w:val="true"/>
        </w:trPr>
        <w:tc>
          <w:tcPr>
            <w:tcW w:type="dxa" w:w="454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  <w:tc>
          <w:tcPr>
            <w:tcW w:type="dxa" w:w="1814"/>
          </w:tcPr>
          <w:p>
            <w:pPr>
              <w:spacing w:after="0" w:line="252" w:lineRule="auto"/>
            </w:pPr>
          </w:p>
        </w:tc>
        <w:tc>
          <w:tcPr>
            <w:tcW w:type="dxa" w:w="2268"/>
          </w:tcPr>
          <w:p>
            <w:pPr>
              <w:spacing w:after="0" w:line="252" w:lineRule="auto"/>
            </w:pPr>
          </w:p>
        </w:tc>
        <w:tc>
          <w:tcPr>
            <w:tcW w:type="dxa" w:w="1077"/>
          </w:tcPr>
          <w:p>
            <w:pPr>
              <w:spacing w:after="0" w:line="252" w:lineRule="auto"/>
            </w:pPr>
          </w:p>
        </w:tc>
        <w:tc>
          <w:tcPr>
            <w:tcW w:type="dxa" w:w="1871"/>
          </w:tcPr>
          <w:p>
            <w:pPr>
              <w:spacing w:after="0" w:line="252" w:lineRule="auto"/>
            </w:pPr>
          </w:p>
        </w:tc>
      </w:tr>
      <w:tr>
        <w:trPr>
          <w:trHeight w:val="652" w:hRule="atLeast"/>
          <w:cantSplit w:val="true"/>
        </w:trPr>
        <w:tc>
          <w:tcPr>
            <w:tcW w:type="dxa" w:w="454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  <w:tc>
          <w:tcPr>
            <w:tcW w:type="dxa" w:w="1814"/>
          </w:tcPr>
          <w:p>
            <w:pPr>
              <w:spacing w:after="0" w:line="252" w:lineRule="auto"/>
            </w:pPr>
          </w:p>
        </w:tc>
        <w:tc>
          <w:tcPr>
            <w:tcW w:type="dxa" w:w="2268"/>
          </w:tcPr>
          <w:p>
            <w:pPr>
              <w:spacing w:after="0" w:line="252" w:lineRule="auto"/>
            </w:pPr>
          </w:p>
        </w:tc>
        <w:tc>
          <w:tcPr>
            <w:tcW w:type="dxa" w:w="1077"/>
          </w:tcPr>
          <w:p>
            <w:pPr>
              <w:spacing w:after="0" w:line="252" w:lineRule="auto"/>
            </w:pPr>
          </w:p>
        </w:tc>
        <w:tc>
          <w:tcPr>
            <w:tcW w:type="dxa" w:w="1871"/>
          </w:tcPr>
          <w:p>
            <w:pPr>
              <w:spacing w:after="0" w:line="252" w:lineRule="auto"/>
            </w:pPr>
          </w:p>
        </w:tc>
      </w:tr>
      <w:tr>
        <w:trPr>
          <w:trHeight w:val="652" w:hRule="atLeast"/>
          <w:cantSplit w:val="true"/>
        </w:trPr>
        <w:tc>
          <w:tcPr>
            <w:tcW w:type="dxa" w:w="454"/>
          </w:tcPr>
          <w:p>
            <w:pPr>
              <w:spacing w:after="0" w:line="252" w:lineRule="auto"/>
            </w:pPr>
            <w:r>
              <w:rPr>
                <w:sz w:val="17"/>
              </w:rPr>
              <w:t>7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  <w:tc>
          <w:tcPr>
            <w:tcW w:type="dxa" w:w="1814"/>
          </w:tcPr>
          <w:p>
            <w:pPr>
              <w:spacing w:after="0" w:line="252" w:lineRule="auto"/>
            </w:pPr>
          </w:p>
        </w:tc>
        <w:tc>
          <w:tcPr>
            <w:tcW w:type="dxa" w:w="2268"/>
          </w:tcPr>
          <w:p>
            <w:pPr>
              <w:spacing w:after="0" w:line="252" w:lineRule="auto"/>
            </w:pPr>
          </w:p>
        </w:tc>
        <w:tc>
          <w:tcPr>
            <w:tcW w:type="dxa" w:w="1077"/>
          </w:tcPr>
          <w:p>
            <w:pPr>
              <w:spacing w:after="0" w:line="252" w:lineRule="auto"/>
            </w:pPr>
          </w:p>
        </w:tc>
        <w:tc>
          <w:tcPr>
            <w:tcW w:type="dxa" w:w="1871"/>
          </w:tcPr>
          <w:p>
            <w:pPr>
              <w:spacing w:after="0" w:line="252" w:lineRule="auto"/>
            </w:pPr>
          </w:p>
        </w:tc>
      </w:tr>
      <w:tr>
        <w:trPr>
          <w:trHeight w:val="652" w:hRule="atLeast"/>
          <w:cantSplit w:val="true"/>
        </w:trPr>
        <w:tc>
          <w:tcPr>
            <w:tcW w:type="dxa" w:w="454"/>
          </w:tcPr>
          <w:p>
            <w:pPr>
              <w:spacing w:after="0" w:line="252" w:lineRule="auto"/>
            </w:pPr>
            <w:r>
              <w:rPr>
                <w:sz w:val="17"/>
              </w:rPr>
              <w:t>8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  <w:tc>
          <w:tcPr>
            <w:tcW w:type="dxa" w:w="1814"/>
          </w:tcPr>
          <w:p>
            <w:pPr>
              <w:spacing w:after="0" w:line="252" w:lineRule="auto"/>
            </w:pPr>
          </w:p>
        </w:tc>
        <w:tc>
          <w:tcPr>
            <w:tcW w:type="dxa" w:w="2268"/>
          </w:tcPr>
          <w:p>
            <w:pPr>
              <w:spacing w:after="0" w:line="252" w:lineRule="auto"/>
            </w:pPr>
          </w:p>
        </w:tc>
        <w:tc>
          <w:tcPr>
            <w:tcW w:type="dxa" w:w="1077"/>
          </w:tcPr>
          <w:p>
            <w:pPr>
              <w:spacing w:after="0" w:line="252" w:lineRule="auto"/>
            </w:pPr>
          </w:p>
        </w:tc>
        <w:tc>
          <w:tcPr>
            <w:tcW w:type="dxa" w:w="1871"/>
          </w:tcPr>
          <w:p>
            <w:pPr>
              <w:spacing w:after="0" w:line="252" w:lineRule="auto"/>
            </w:pPr>
          </w:p>
        </w:tc>
      </w:tr>
      <w:tr>
        <w:trPr>
          <w:trHeight w:val="652" w:hRule="atLeast"/>
          <w:cantSplit w:val="true"/>
        </w:trPr>
        <w:tc>
          <w:tcPr>
            <w:tcW w:type="dxa" w:w="454"/>
          </w:tcPr>
          <w:p>
            <w:pPr>
              <w:spacing w:after="0" w:line="252" w:lineRule="auto"/>
            </w:pPr>
            <w:r>
              <w:rPr>
                <w:sz w:val="17"/>
              </w:rPr>
              <w:t>9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  <w:tc>
          <w:tcPr>
            <w:tcW w:type="dxa" w:w="1814"/>
          </w:tcPr>
          <w:p>
            <w:pPr>
              <w:spacing w:after="0" w:line="252" w:lineRule="auto"/>
            </w:pPr>
          </w:p>
        </w:tc>
        <w:tc>
          <w:tcPr>
            <w:tcW w:type="dxa" w:w="2268"/>
          </w:tcPr>
          <w:p>
            <w:pPr>
              <w:spacing w:after="0" w:line="252" w:lineRule="auto"/>
            </w:pPr>
          </w:p>
        </w:tc>
        <w:tc>
          <w:tcPr>
            <w:tcW w:type="dxa" w:w="1077"/>
          </w:tcPr>
          <w:p>
            <w:pPr>
              <w:spacing w:after="0" w:line="252" w:lineRule="auto"/>
            </w:pPr>
          </w:p>
        </w:tc>
        <w:tc>
          <w:tcPr>
            <w:tcW w:type="dxa" w:w="1871"/>
          </w:tcPr>
          <w:p>
            <w:pPr>
              <w:spacing w:after="0" w:line="252" w:lineRule="auto"/>
            </w:pPr>
          </w:p>
        </w:tc>
      </w:tr>
      <w:tr>
        <w:trPr>
          <w:trHeight w:val="652" w:hRule="atLeast"/>
          <w:cantSplit w:val="true"/>
        </w:trPr>
        <w:tc>
          <w:tcPr>
            <w:tcW w:type="dxa" w:w="454"/>
          </w:tcPr>
          <w:p>
            <w:pPr>
              <w:spacing w:after="0" w:line="252" w:lineRule="auto"/>
            </w:pPr>
            <w:r>
              <w:rPr>
                <w:sz w:val="17"/>
              </w:rPr>
              <w:t>10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  <w:tc>
          <w:tcPr>
            <w:tcW w:type="dxa" w:w="1814"/>
          </w:tcPr>
          <w:p>
            <w:pPr>
              <w:spacing w:after="0" w:line="252" w:lineRule="auto"/>
            </w:pPr>
          </w:p>
        </w:tc>
        <w:tc>
          <w:tcPr>
            <w:tcW w:type="dxa" w:w="2268"/>
          </w:tcPr>
          <w:p>
            <w:pPr>
              <w:spacing w:after="0" w:line="252" w:lineRule="auto"/>
            </w:pPr>
          </w:p>
        </w:tc>
        <w:tc>
          <w:tcPr>
            <w:tcW w:type="dxa" w:w="1077"/>
          </w:tcPr>
          <w:p>
            <w:pPr>
              <w:spacing w:after="0" w:line="252" w:lineRule="auto"/>
            </w:pPr>
          </w:p>
        </w:tc>
        <w:tc>
          <w:tcPr>
            <w:tcW w:type="dxa" w:w="1871"/>
          </w:tcPr>
          <w:p>
            <w:pPr>
              <w:spacing w:after="0" w:line="252" w:lineRule="auto"/>
            </w:pP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381"/>
        <w:gridCol w:w="3572"/>
        <w:gridCol w:w="3572"/>
      </w:tblGrid>
      <w:tr>
        <w:trPr>
          <w:tblHeader w:val="true"/>
          <w:cantSplit w:val="true"/>
        </w:trPr>
        <w:tc>
          <w:tcPr>
            <w:tcW w:type="dxa" w:w="2381"/>
            <w:shd w:val="clear" w:color="auto" w:fill="FEEE19"/>
          </w:tcPr>
          <w:p>
            <w:pPr>
              <w:keepNext/>
              <w:spacing w:after="0"/>
            </w:pPr>
            <w:r>
              <w:rPr>
                <w:b/>
                <w:sz w:val="17"/>
              </w:rPr>
              <w:t>Schulungsleitung</w:t>
            </w:r>
          </w:p>
        </w:tc>
        <w:tc>
          <w:tcPr>
            <w:tcW w:type="dxa" w:w="3572"/>
            <w:shd w:val="clear" w:color="auto" w:fill="FEEE19"/>
          </w:tcPr>
          <w:p>
            <w:pPr>
              <w:keepNext/>
              <w:spacing w:after="0"/>
            </w:pPr>
            <w:r>
              <w:rPr>
                <w:b/>
                <w:sz w:val="17"/>
              </w:rPr>
              <w:t>Name / Firma</w:t>
            </w:r>
          </w:p>
        </w:tc>
        <w:tc>
          <w:tcPr>
            <w:tcW w:type="dxa" w:w="3572"/>
            <w:shd w:val="clear" w:color="auto" w:fill="FEEE19"/>
          </w:tcPr>
          <w:p>
            <w:pPr>
              <w:keepNext/>
              <w:spacing w:after="0"/>
            </w:pPr>
            <w:r>
              <w:rPr>
                <w:b/>
                <w:sz w:val="17"/>
              </w:rPr>
              <w:t>Unterschrift</w:t>
            </w:r>
          </w:p>
        </w:tc>
      </w:tr>
      <w:tr>
        <w:trPr>
          <w:trHeight w:val="652" w:hRule="atLeast"/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</w:p>
        </w:tc>
        <w:tc>
          <w:tcPr>
            <w:tcW w:type="dxa" w:w="3572"/>
          </w:tcPr>
          <w:p>
            <w:pPr>
              <w:spacing w:after="0" w:line="252" w:lineRule="auto"/>
            </w:pPr>
          </w:p>
        </w:tc>
        <w:tc>
          <w:tcPr>
            <w:tcW w:type="dxa" w:w="3572"/>
          </w:tcPr>
          <w:p>
            <w:pPr>
              <w:spacing w:after="0" w:line="252" w:lineRule="auto"/>
            </w:pPr>
          </w:p>
        </w:tc>
      </w:tr>
    </w:tbl>
    <w:p>
      <w:pPr>
        <w:spacing w:after="40"/>
      </w:pPr>
    </w:p>
    <w:sectPr w:rsidR="00FC693F" w:rsidRPr="0006063C" w:rsidSect="00034616">
      <w:headerReference w:type="default" r:id="rId9"/>
      <w:footerReference w:type="default" r:id="rId10"/>
      <w:pgSz w:w="11906" w:h="16838"/>
      <w:pgMar w:top="1474" w:right="1134" w:bottom="1474" w:left="1247" w:header="567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1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1" name="Bild 101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2.8 · SSI LOGIMAT</w:t>
          </w:r>
        </w:p>
        <w:p>
          <w:pPr>
            <w:spacing w:after="0" w:line="240" w:lineRule="auto"/>
          </w:pPr>
          <w:r>
            <w:rPr>
              <w:sz w:val="13"/>
            </w:rPr>
            <w:t>Hauri AG · Teilnehmerliste V 1.1</w:t>
          </w:r>
        </w:p>
        <w:p>
          <w:pPr>
            <w:spacing w:after="0" w:line="240" w:lineRule="auto"/>
          </w:pPr>
          <w:r>
            <w:rPr>
              <w:sz w:val="13"/>
            </w:rPr>
            <w:t>Kundendokument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Teilnehmerliste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Hauri AG – Teilnehmerliste Schulung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 w:val="0"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Teilnehmerliste Schulung</dc:title>
  <dc:subject>Schulung WAMAS Lift &amp; Store 2.8 am SSI LOGIMAT</dc:subject>
  <dc:creator>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